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C3DEB" w14:textId="77777777" w:rsidR="00F17882" w:rsidRPr="0066557B" w:rsidRDefault="00000000" w:rsidP="00C8512A">
      <w:pPr>
        <w:ind w:left="851"/>
        <w:rPr>
          <w:rFonts w:ascii="Arial" w:hAnsi="Arial" w:cs="Arial"/>
          <w:sz w:val="22"/>
          <w:szCs w:val="22"/>
          <w:lang w:val="es-ES"/>
        </w:rPr>
      </w:pPr>
      <w:r w:rsidRPr="0066557B">
        <w:rPr>
          <w:rFonts w:ascii="Arial" w:hAnsi="Arial" w:cs="Arial"/>
          <w:sz w:val="22"/>
          <w:szCs w:val="22"/>
          <w:lang w:val="es-ES"/>
        </w:rPr>
        <w:t>Bogotá D.C.</w:t>
      </w:r>
    </w:p>
    <w:p w14:paraId="0FE04C1F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</w:pPr>
    </w:p>
    <w:p w14:paraId="2AD4FC62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  <w:sectPr w:rsidR="00F17882" w:rsidRPr="0066557B" w:rsidSect="00F80927">
          <w:headerReference w:type="default" r:id="rId8"/>
          <w:footerReference w:type="default" r:id="rId9"/>
          <w:pgSz w:w="12240" w:h="15840" w:code="1"/>
          <w:pgMar w:top="2268" w:right="1418" w:bottom="2268" w:left="1418" w:header="0" w:footer="0" w:gutter="0"/>
          <w:cols w:space="708"/>
          <w:docGrid w:linePitch="360"/>
        </w:sectPr>
      </w:pPr>
    </w:p>
    <w:p w14:paraId="47E2FB24" w14:textId="77777777" w:rsidR="00E53155" w:rsidRPr="0066557B" w:rsidRDefault="00000000" w:rsidP="00E53155">
      <w:pPr>
        <w:tabs>
          <w:tab w:val="left" w:pos="7335"/>
        </w:tabs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Señor</w:t>
      </w:r>
      <w:r w:rsidR="00995166">
        <w:rPr>
          <w:rFonts w:ascii="Arial" w:hAnsi="Arial" w:cs="Arial"/>
          <w:sz w:val="22"/>
          <w:szCs w:val="22"/>
          <w:lang w:val="es-ES"/>
        </w:rPr>
        <w:t>a</w:t>
      </w:r>
    </w:p>
    <w:p w14:paraId="69C96F1D" w14:textId="77777777" w:rsidR="005B7B65" w:rsidRDefault="00000000" w:rsidP="00F17882">
      <w:pPr>
        <w:rPr>
          <w:rFonts w:ascii="Arial" w:hAnsi="Arial" w:cs="Arial"/>
          <w:b/>
          <w:bCs/>
          <w:sz w:val="22"/>
          <w:szCs w:val="22"/>
          <w:lang w:val="es-ES"/>
        </w:rPr>
      </w:pPr>
      <w:r w:rsidRPr="00995166">
        <w:rPr>
          <w:rFonts w:ascii="Arial" w:hAnsi="Arial" w:cs="Arial"/>
          <w:b/>
          <w:bCs/>
          <w:sz w:val="22"/>
          <w:szCs w:val="22"/>
          <w:lang w:val="es-ES"/>
        </w:rPr>
        <w:t>MARCELA ACOSTA</w:t>
      </w:r>
    </w:p>
    <w:p w14:paraId="6FB89FF9" w14:textId="77777777" w:rsidR="00995166" w:rsidRPr="005B7B65" w:rsidRDefault="00000000" w:rsidP="00F17882">
      <w:pPr>
        <w:rPr>
          <w:rFonts w:ascii="Arial" w:hAnsi="Arial" w:cs="Arial"/>
          <w:sz w:val="22"/>
          <w:szCs w:val="22"/>
          <w:lang w:val="es-ES"/>
        </w:rPr>
      </w:pPr>
      <w:r w:rsidRPr="005B7B65">
        <w:rPr>
          <w:rFonts w:ascii="Arial" w:hAnsi="Arial" w:cs="Arial"/>
          <w:sz w:val="22"/>
          <w:szCs w:val="22"/>
          <w:lang w:val="es-ES"/>
        </w:rPr>
        <w:t>3003368266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5B7B65">
        <w:rPr>
          <w:rFonts w:ascii="Arial" w:hAnsi="Arial" w:cs="Arial"/>
          <w:sz w:val="22"/>
          <w:szCs w:val="22"/>
          <w:lang w:val="es-ES"/>
        </w:rPr>
        <w:t>-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5B7B65">
        <w:rPr>
          <w:rFonts w:ascii="Arial" w:hAnsi="Arial" w:cs="Arial"/>
          <w:sz w:val="22"/>
          <w:szCs w:val="22"/>
          <w:lang w:val="es-ES"/>
        </w:rPr>
        <w:t>3112622143</w:t>
      </w:r>
      <w:r w:rsidRPr="005B7B65">
        <w:rPr>
          <w:rFonts w:ascii="Arial" w:hAnsi="Arial" w:cs="Arial"/>
          <w:sz w:val="22"/>
          <w:szCs w:val="22"/>
          <w:lang w:val="es-ES"/>
        </w:rPr>
        <w:cr/>
        <w:t>capjuan2@gmail.com</w:t>
      </w:r>
    </w:p>
    <w:p w14:paraId="18DDF7A4" w14:textId="77777777" w:rsidR="00F17882" w:rsidRPr="0066557B" w:rsidRDefault="00F17882" w:rsidP="00F17882">
      <w:pPr>
        <w:rPr>
          <w:rFonts w:ascii="Arial" w:hAnsi="Arial" w:cs="Arial"/>
          <w:sz w:val="22"/>
          <w:szCs w:val="22"/>
          <w:lang w:val="es-ES"/>
        </w:rPr>
      </w:pPr>
    </w:p>
    <w:p w14:paraId="1671FC83" w14:textId="77777777" w:rsidR="00F17882" w:rsidRDefault="00000000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Referencia: </w:t>
      </w:r>
      <w:bookmarkStart w:id="2" w:name="referencia"/>
      <w:r>
        <w:rPr>
          <w:rFonts w:ascii="Arial" w:hAnsi="Arial" w:cs="Arial"/>
          <w:sz w:val="22"/>
          <w:szCs w:val="22"/>
          <w:lang w:val="es-ES"/>
        </w:rPr>
        <w:t xml:space="preserve">Respuesta al radicado </w:t>
      </w:r>
      <w:bookmarkEnd w:id="2"/>
      <w:r w:rsidR="00995166" w:rsidRPr="00995166">
        <w:rPr>
          <w:rFonts w:ascii="Arial" w:hAnsi="Arial" w:cs="Arial"/>
          <w:sz w:val="22"/>
          <w:szCs w:val="22"/>
        </w:rPr>
        <w:t>2025ER275901 del 20 de noviembre de 2025</w:t>
      </w:r>
    </w:p>
    <w:p w14:paraId="2DF0EE54" w14:textId="77777777" w:rsidR="004A2E8E" w:rsidRDefault="004A2E8E">
      <w:pPr>
        <w:rPr>
          <w:rFonts w:ascii="Arial" w:hAnsi="Arial" w:cs="Arial"/>
          <w:sz w:val="22"/>
          <w:szCs w:val="22"/>
          <w:lang w:val="es-ES"/>
        </w:rPr>
      </w:pPr>
    </w:p>
    <w:p w14:paraId="0EF3E3F6" w14:textId="77777777" w:rsidR="004A2E8E" w:rsidRDefault="00000000">
      <w:pPr>
        <w:rPr>
          <w:rFonts w:ascii="Arial" w:hAnsi="Arial" w:cs="Arial"/>
          <w:sz w:val="22"/>
          <w:szCs w:val="22"/>
          <w:lang w:val="es-ES"/>
        </w:rPr>
      </w:pPr>
      <w:r w:rsidRPr="006C7601">
        <w:rPr>
          <w:rFonts w:ascii="Arial" w:hAnsi="Arial" w:cs="Arial"/>
          <w:sz w:val="22"/>
          <w:szCs w:val="22"/>
        </w:rPr>
        <w:t>Respetad</w:t>
      </w:r>
      <w:r w:rsidR="005B7B65">
        <w:rPr>
          <w:rFonts w:ascii="Arial" w:hAnsi="Arial" w:cs="Arial"/>
          <w:sz w:val="22"/>
          <w:szCs w:val="22"/>
        </w:rPr>
        <w:t>a</w:t>
      </w:r>
      <w:r w:rsidRPr="006C760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señor</w:t>
      </w:r>
      <w:r w:rsidR="005B7B65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="005B7B65">
        <w:rPr>
          <w:rFonts w:ascii="Arial" w:hAnsi="Arial" w:cs="Arial"/>
          <w:sz w:val="22"/>
          <w:szCs w:val="22"/>
          <w:lang w:val="es-ES"/>
        </w:rPr>
        <w:t>Acosta</w:t>
      </w:r>
      <w:r w:rsidRPr="006C7601">
        <w:rPr>
          <w:rFonts w:ascii="Arial" w:hAnsi="Arial" w:cs="Arial"/>
          <w:sz w:val="22"/>
          <w:szCs w:val="22"/>
        </w:rPr>
        <w:t>, reciba un cordial sa</w:t>
      </w:r>
      <w:r>
        <w:rPr>
          <w:rFonts w:ascii="Arial" w:hAnsi="Arial" w:cs="Arial"/>
          <w:sz w:val="22"/>
          <w:szCs w:val="22"/>
        </w:rPr>
        <w:t>l</w:t>
      </w:r>
      <w:r w:rsidRPr="006C7601">
        <w:rPr>
          <w:rFonts w:ascii="Arial" w:hAnsi="Arial" w:cs="Arial"/>
          <w:sz w:val="22"/>
          <w:szCs w:val="22"/>
        </w:rPr>
        <w:t>udo</w:t>
      </w:r>
      <w:r>
        <w:rPr>
          <w:rFonts w:ascii="Arial" w:hAnsi="Arial" w:cs="Arial"/>
          <w:sz w:val="22"/>
          <w:szCs w:val="22"/>
          <w:lang w:val="es-ES"/>
        </w:rPr>
        <w:t>.</w:t>
      </w:r>
    </w:p>
    <w:p w14:paraId="3D7D06DF" w14:textId="77777777" w:rsidR="004A2E8E" w:rsidRDefault="004A2E8E">
      <w:pPr>
        <w:rPr>
          <w:rFonts w:ascii="Arial" w:hAnsi="Arial" w:cs="Arial"/>
          <w:sz w:val="22"/>
          <w:szCs w:val="22"/>
          <w:lang w:val="es-ES"/>
        </w:rPr>
      </w:pPr>
    </w:p>
    <w:p w14:paraId="007D5CD3" w14:textId="77777777" w:rsidR="00D00326" w:rsidRDefault="00000000" w:rsidP="00F85A0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s-ES"/>
        </w:rPr>
        <w:t xml:space="preserve">En atención </w:t>
      </w:r>
      <w:r w:rsidRPr="00DC04B1">
        <w:rPr>
          <w:rFonts w:ascii="Arial" w:hAnsi="Arial" w:cs="Arial"/>
          <w:sz w:val="22"/>
          <w:szCs w:val="22"/>
          <w:lang w:val="es-ES"/>
        </w:rPr>
        <w:t xml:space="preserve">al radicado del asunto, a través del cual </w:t>
      </w:r>
      <w:r w:rsidRPr="00044DDE">
        <w:rPr>
          <w:rFonts w:ascii="Arial" w:hAnsi="Arial" w:cs="Arial"/>
          <w:sz w:val="22"/>
          <w:szCs w:val="22"/>
        </w:rPr>
        <w:t>solicit</w:t>
      </w:r>
      <w:r w:rsidR="00812DE1">
        <w:rPr>
          <w:rFonts w:ascii="Arial" w:hAnsi="Arial" w:cs="Arial"/>
          <w:sz w:val="22"/>
          <w:szCs w:val="22"/>
        </w:rPr>
        <w:t>ó</w:t>
      </w:r>
      <w:r w:rsidR="00AD7422">
        <w:rPr>
          <w:rFonts w:ascii="Arial" w:hAnsi="Arial" w:cs="Arial"/>
          <w:sz w:val="22"/>
          <w:szCs w:val="22"/>
        </w:rPr>
        <w:t xml:space="preserve"> la remisión de</w:t>
      </w:r>
      <w:r w:rsidR="00812DE1">
        <w:rPr>
          <w:rFonts w:ascii="Arial" w:hAnsi="Arial" w:cs="Arial"/>
          <w:sz w:val="22"/>
          <w:szCs w:val="22"/>
        </w:rPr>
        <w:t xml:space="preserve"> </w:t>
      </w:r>
      <w:r w:rsidR="0054314E">
        <w:rPr>
          <w:rFonts w:ascii="Arial" w:hAnsi="Arial" w:cs="Arial"/>
          <w:sz w:val="22"/>
          <w:szCs w:val="22"/>
        </w:rPr>
        <w:t>l</w:t>
      </w:r>
      <w:r w:rsidR="002638C3">
        <w:rPr>
          <w:rFonts w:ascii="Arial" w:hAnsi="Arial" w:cs="Arial"/>
          <w:sz w:val="22"/>
          <w:szCs w:val="22"/>
        </w:rPr>
        <w:t xml:space="preserve">os conceptos </w:t>
      </w:r>
      <w:r w:rsidR="0054314E">
        <w:rPr>
          <w:rFonts w:ascii="Arial" w:hAnsi="Arial" w:cs="Arial"/>
          <w:sz w:val="22"/>
          <w:szCs w:val="22"/>
        </w:rPr>
        <w:t>técnicos</w:t>
      </w:r>
      <w:r w:rsidR="002638C3">
        <w:rPr>
          <w:rFonts w:ascii="Arial" w:hAnsi="Arial" w:cs="Arial"/>
          <w:sz w:val="22"/>
          <w:szCs w:val="22"/>
        </w:rPr>
        <w:t xml:space="preserve"> que dieron base a la </w:t>
      </w:r>
      <w:r w:rsidR="00AD7422">
        <w:rPr>
          <w:rFonts w:ascii="Arial" w:hAnsi="Arial" w:cs="Arial"/>
          <w:sz w:val="22"/>
          <w:szCs w:val="22"/>
        </w:rPr>
        <w:t>R</w:t>
      </w:r>
      <w:r w:rsidR="002638C3">
        <w:rPr>
          <w:rFonts w:ascii="Arial" w:hAnsi="Arial" w:cs="Arial"/>
          <w:sz w:val="22"/>
          <w:szCs w:val="22"/>
        </w:rPr>
        <w:t xml:space="preserve">esolución </w:t>
      </w:r>
      <w:r w:rsidR="00AD7422">
        <w:rPr>
          <w:rFonts w:ascii="Arial" w:hAnsi="Arial" w:cs="Arial"/>
          <w:sz w:val="22"/>
          <w:szCs w:val="22"/>
        </w:rPr>
        <w:t xml:space="preserve">que </w:t>
      </w:r>
      <w:r w:rsidR="00715113">
        <w:rPr>
          <w:rFonts w:ascii="Arial" w:hAnsi="Arial" w:cs="Arial"/>
          <w:sz w:val="22"/>
          <w:szCs w:val="22"/>
        </w:rPr>
        <w:t>ordenó</w:t>
      </w:r>
      <w:r w:rsidR="002638C3">
        <w:rPr>
          <w:rFonts w:ascii="Arial" w:hAnsi="Arial" w:cs="Arial"/>
          <w:sz w:val="22"/>
          <w:szCs w:val="22"/>
        </w:rPr>
        <w:t xml:space="preserve"> la suspensión temporal de actividades del establecimiento de comercio</w:t>
      </w:r>
      <w:r w:rsidR="00F85A08">
        <w:rPr>
          <w:rFonts w:ascii="Arial" w:hAnsi="Arial" w:cs="Arial"/>
          <w:sz w:val="22"/>
          <w:szCs w:val="22"/>
        </w:rPr>
        <w:t xml:space="preserve"> denominado</w:t>
      </w:r>
      <w:r w:rsidR="002638C3">
        <w:rPr>
          <w:rFonts w:ascii="Arial" w:hAnsi="Arial" w:cs="Arial"/>
          <w:sz w:val="22"/>
          <w:szCs w:val="22"/>
        </w:rPr>
        <w:t xml:space="preserve"> </w:t>
      </w:r>
      <w:r w:rsidR="00F85A08" w:rsidRPr="00F85A08">
        <w:rPr>
          <w:rFonts w:ascii="Arial" w:hAnsi="Arial" w:cs="Arial"/>
          <w:i/>
          <w:iCs/>
          <w:sz w:val="22"/>
          <w:szCs w:val="22"/>
        </w:rPr>
        <w:t xml:space="preserve">5-7 </w:t>
      </w:r>
      <w:r w:rsidR="00B65F22">
        <w:rPr>
          <w:rFonts w:ascii="Arial" w:hAnsi="Arial" w:cs="Arial"/>
          <w:i/>
          <w:iCs/>
          <w:sz w:val="22"/>
          <w:szCs w:val="22"/>
        </w:rPr>
        <w:t>F</w:t>
      </w:r>
      <w:r w:rsidR="00F85A08" w:rsidRPr="00F85A08">
        <w:rPr>
          <w:rFonts w:ascii="Arial" w:hAnsi="Arial" w:cs="Arial"/>
          <w:i/>
          <w:iCs/>
          <w:sz w:val="22"/>
          <w:szCs w:val="22"/>
        </w:rPr>
        <w:t>arras</w:t>
      </w:r>
      <w:r w:rsidR="00F85A08">
        <w:rPr>
          <w:rFonts w:ascii="Arial" w:hAnsi="Arial" w:cs="Arial"/>
          <w:sz w:val="22"/>
          <w:szCs w:val="22"/>
        </w:rPr>
        <w:t>, ubicado en la</w:t>
      </w:r>
      <w:r w:rsidR="00F85A08" w:rsidRPr="00F85A08">
        <w:rPr>
          <w:rFonts w:ascii="Arial" w:hAnsi="Arial" w:cs="Arial"/>
          <w:sz w:val="22"/>
          <w:szCs w:val="22"/>
        </w:rPr>
        <w:t xml:space="preserve"> </w:t>
      </w:r>
      <w:r w:rsidR="00F85A08">
        <w:rPr>
          <w:rFonts w:ascii="Arial" w:hAnsi="Arial" w:cs="Arial"/>
          <w:sz w:val="22"/>
          <w:szCs w:val="22"/>
        </w:rPr>
        <w:t>C</w:t>
      </w:r>
      <w:r w:rsidR="00F85A08" w:rsidRPr="00F85A08">
        <w:rPr>
          <w:rFonts w:ascii="Arial" w:hAnsi="Arial" w:cs="Arial"/>
          <w:sz w:val="22"/>
          <w:szCs w:val="22"/>
        </w:rPr>
        <w:t xml:space="preserve">alle 57 </w:t>
      </w:r>
      <w:r w:rsidR="00F85A08">
        <w:rPr>
          <w:rFonts w:ascii="Arial" w:hAnsi="Arial" w:cs="Arial"/>
          <w:sz w:val="22"/>
          <w:szCs w:val="22"/>
        </w:rPr>
        <w:t xml:space="preserve">No. </w:t>
      </w:r>
      <w:r w:rsidR="00F85A08" w:rsidRPr="00F85A08">
        <w:rPr>
          <w:rFonts w:ascii="Arial" w:hAnsi="Arial" w:cs="Arial"/>
          <w:sz w:val="22"/>
          <w:szCs w:val="22"/>
        </w:rPr>
        <w:t>15</w:t>
      </w:r>
      <w:r w:rsidR="00F85A08">
        <w:rPr>
          <w:rFonts w:ascii="Arial" w:hAnsi="Arial" w:cs="Arial"/>
          <w:sz w:val="22"/>
          <w:szCs w:val="22"/>
        </w:rPr>
        <w:t xml:space="preserve"> </w:t>
      </w:r>
      <w:r w:rsidR="00B65F22">
        <w:rPr>
          <w:rFonts w:ascii="Arial" w:hAnsi="Arial" w:cs="Arial"/>
          <w:sz w:val="22"/>
          <w:szCs w:val="22"/>
        </w:rPr>
        <w:t>-</w:t>
      </w:r>
      <w:r w:rsidR="00F85A08">
        <w:rPr>
          <w:rFonts w:ascii="Arial" w:hAnsi="Arial" w:cs="Arial"/>
          <w:sz w:val="22"/>
          <w:szCs w:val="22"/>
        </w:rPr>
        <w:t xml:space="preserve"> </w:t>
      </w:r>
      <w:r w:rsidR="00F85A08" w:rsidRPr="00F85A08">
        <w:rPr>
          <w:rFonts w:ascii="Arial" w:hAnsi="Arial" w:cs="Arial"/>
          <w:sz w:val="22"/>
          <w:szCs w:val="22"/>
        </w:rPr>
        <w:t>06</w:t>
      </w:r>
      <w:r w:rsidR="00F85A08">
        <w:rPr>
          <w:rFonts w:ascii="Arial" w:hAnsi="Arial" w:cs="Arial"/>
          <w:sz w:val="22"/>
          <w:szCs w:val="22"/>
        </w:rPr>
        <w:t>, propiedad de la señora</w:t>
      </w:r>
      <w:r w:rsidR="00F85A08" w:rsidRPr="00F85A0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85A08" w:rsidRPr="00F85A08">
        <w:rPr>
          <w:rFonts w:ascii="Arial" w:hAnsi="Arial" w:cs="Arial"/>
          <w:sz w:val="22"/>
          <w:szCs w:val="22"/>
        </w:rPr>
        <w:t>Yesmi</w:t>
      </w:r>
      <w:proofErr w:type="spellEnd"/>
      <w:r w:rsidR="00F85A08" w:rsidRPr="00F85A08">
        <w:rPr>
          <w:rFonts w:ascii="Arial" w:hAnsi="Arial" w:cs="Arial"/>
          <w:sz w:val="22"/>
          <w:szCs w:val="22"/>
        </w:rPr>
        <w:t xml:space="preserve"> Marcela Acosta </w:t>
      </w:r>
      <w:proofErr w:type="spellStart"/>
      <w:r w:rsidR="00F85A08" w:rsidRPr="00F85A08">
        <w:rPr>
          <w:rFonts w:ascii="Arial" w:hAnsi="Arial" w:cs="Arial"/>
          <w:sz w:val="22"/>
          <w:szCs w:val="22"/>
        </w:rPr>
        <w:t>Canchon</w:t>
      </w:r>
      <w:proofErr w:type="spellEnd"/>
      <w:r w:rsidR="00F85A08">
        <w:rPr>
          <w:rFonts w:ascii="Arial" w:hAnsi="Arial" w:cs="Arial"/>
          <w:sz w:val="22"/>
          <w:szCs w:val="22"/>
        </w:rPr>
        <w:t>, identificada</w:t>
      </w:r>
      <w:r w:rsidR="00F85A08" w:rsidRPr="00F85A08">
        <w:rPr>
          <w:rFonts w:ascii="Arial" w:hAnsi="Arial" w:cs="Arial"/>
          <w:sz w:val="22"/>
          <w:szCs w:val="22"/>
        </w:rPr>
        <w:t xml:space="preserve"> con cédula </w:t>
      </w:r>
      <w:r w:rsidR="00F85A08">
        <w:rPr>
          <w:rFonts w:ascii="Arial" w:hAnsi="Arial" w:cs="Arial"/>
          <w:sz w:val="22"/>
          <w:szCs w:val="22"/>
        </w:rPr>
        <w:t xml:space="preserve">de ciudadanía No. </w:t>
      </w:r>
      <w:r w:rsidR="00F85A08" w:rsidRPr="00F85A08">
        <w:rPr>
          <w:rFonts w:ascii="Arial" w:hAnsi="Arial" w:cs="Arial"/>
          <w:sz w:val="22"/>
          <w:szCs w:val="22"/>
        </w:rPr>
        <w:t>52</w:t>
      </w:r>
      <w:r w:rsidR="00F85A08">
        <w:rPr>
          <w:rFonts w:ascii="Arial" w:hAnsi="Arial" w:cs="Arial"/>
          <w:sz w:val="22"/>
          <w:szCs w:val="22"/>
        </w:rPr>
        <w:t>.</w:t>
      </w:r>
      <w:r w:rsidR="00F85A08" w:rsidRPr="00F85A08">
        <w:rPr>
          <w:rFonts w:ascii="Arial" w:hAnsi="Arial" w:cs="Arial"/>
          <w:sz w:val="22"/>
          <w:szCs w:val="22"/>
        </w:rPr>
        <w:t>531</w:t>
      </w:r>
      <w:r w:rsidR="00F85A08">
        <w:rPr>
          <w:rFonts w:ascii="Arial" w:hAnsi="Arial" w:cs="Arial"/>
          <w:sz w:val="22"/>
          <w:szCs w:val="22"/>
        </w:rPr>
        <w:t>.</w:t>
      </w:r>
      <w:r w:rsidR="00F85A08" w:rsidRPr="00F85A08">
        <w:rPr>
          <w:rFonts w:ascii="Arial" w:hAnsi="Arial" w:cs="Arial"/>
          <w:sz w:val="22"/>
          <w:szCs w:val="22"/>
        </w:rPr>
        <w:t>538</w:t>
      </w:r>
      <w:r>
        <w:rPr>
          <w:rFonts w:ascii="Arial" w:hAnsi="Arial" w:cs="Arial"/>
          <w:sz w:val="22"/>
          <w:szCs w:val="22"/>
        </w:rPr>
        <w:t xml:space="preserve">, </w:t>
      </w:r>
      <w:r w:rsidRPr="00044DDE">
        <w:rPr>
          <w:rFonts w:ascii="Arial" w:hAnsi="Arial" w:cs="Arial"/>
          <w:sz w:val="22"/>
          <w:szCs w:val="22"/>
        </w:rPr>
        <w:t>est</w:t>
      </w:r>
      <w:r>
        <w:rPr>
          <w:rFonts w:ascii="Arial" w:hAnsi="Arial" w:cs="Arial"/>
          <w:sz w:val="22"/>
          <w:szCs w:val="22"/>
        </w:rPr>
        <w:t xml:space="preserve">e Despacho </w:t>
      </w:r>
      <w:r w:rsidR="00980CB8" w:rsidRPr="00980CB8">
        <w:rPr>
          <w:rFonts w:ascii="Arial" w:hAnsi="Arial" w:cs="Arial"/>
          <w:sz w:val="22"/>
          <w:szCs w:val="22"/>
        </w:rPr>
        <w:t>se permite dar respuesta en los siguientes términos</w:t>
      </w:r>
      <w:r w:rsidRPr="00044DDE">
        <w:rPr>
          <w:rFonts w:ascii="Arial" w:hAnsi="Arial" w:cs="Arial"/>
          <w:sz w:val="22"/>
          <w:szCs w:val="22"/>
        </w:rPr>
        <w:t>:</w:t>
      </w:r>
    </w:p>
    <w:p w14:paraId="645ECCE3" w14:textId="77777777" w:rsidR="00D00326" w:rsidRDefault="00D00326" w:rsidP="00D00326">
      <w:pPr>
        <w:jc w:val="both"/>
        <w:rPr>
          <w:rFonts w:ascii="Arial" w:hAnsi="Arial" w:cs="Arial"/>
          <w:sz w:val="22"/>
          <w:szCs w:val="22"/>
        </w:rPr>
      </w:pPr>
    </w:p>
    <w:p w14:paraId="23E71030" w14:textId="77777777" w:rsidR="003105BC" w:rsidRDefault="00000000" w:rsidP="003105BC">
      <w:pPr>
        <w:jc w:val="both"/>
        <w:rPr>
          <w:rFonts w:ascii="Arial" w:hAnsi="Arial" w:cs="Arial"/>
          <w:sz w:val="22"/>
          <w:szCs w:val="22"/>
        </w:rPr>
      </w:pPr>
      <w:r w:rsidRPr="003105BC">
        <w:rPr>
          <w:rFonts w:ascii="Arial" w:hAnsi="Arial" w:cs="Arial"/>
          <w:sz w:val="22"/>
          <w:szCs w:val="22"/>
          <w:lang w:val="es-MX"/>
        </w:rPr>
        <w:t xml:space="preserve">De conformidad con lo anterior, </w:t>
      </w:r>
      <w:r w:rsidR="00B65F22">
        <w:rPr>
          <w:rFonts w:ascii="Arial" w:hAnsi="Arial" w:cs="Arial"/>
          <w:sz w:val="22"/>
          <w:szCs w:val="22"/>
          <w:lang w:val="es-MX"/>
        </w:rPr>
        <w:t xml:space="preserve">se indica que la </w:t>
      </w:r>
      <w:r w:rsidR="0061738E" w:rsidRPr="0061738E">
        <w:rPr>
          <w:rFonts w:ascii="Arial" w:hAnsi="Arial" w:cs="Arial"/>
          <w:sz w:val="22"/>
          <w:szCs w:val="22"/>
        </w:rPr>
        <w:t>Subdirección de Calidad del Aire, Auditiva y Visual</w:t>
      </w:r>
      <w:r w:rsidR="0061738E">
        <w:rPr>
          <w:rFonts w:ascii="Arial" w:hAnsi="Arial" w:cs="Arial"/>
          <w:sz w:val="22"/>
          <w:szCs w:val="22"/>
        </w:rPr>
        <w:t xml:space="preserve"> realizó visita técnica de control el 28 y 29 de junio de 2025, al </w:t>
      </w:r>
      <w:r w:rsidR="00715113">
        <w:rPr>
          <w:rFonts w:ascii="Arial" w:hAnsi="Arial" w:cs="Arial"/>
          <w:sz w:val="22"/>
          <w:szCs w:val="22"/>
        </w:rPr>
        <w:t>referido establecimiento de comercio</w:t>
      </w:r>
      <w:r w:rsidR="0061738E">
        <w:rPr>
          <w:rFonts w:ascii="Arial" w:hAnsi="Arial" w:cs="Arial"/>
          <w:sz w:val="22"/>
          <w:szCs w:val="22"/>
        </w:rPr>
        <w:t>,</w:t>
      </w:r>
      <w:r w:rsidR="0061738E" w:rsidRPr="0061738E">
        <w:rPr>
          <w:rFonts w:ascii="Arial" w:hAnsi="Arial" w:cs="Arial"/>
          <w:sz w:val="22"/>
          <w:szCs w:val="22"/>
        </w:rPr>
        <w:t xml:space="preserve"> cuyos resultados se consignaron en el </w:t>
      </w:r>
      <w:r w:rsidR="00715113" w:rsidRPr="00715113">
        <w:rPr>
          <w:rFonts w:ascii="Arial" w:hAnsi="Arial" w:cs="Arial"/>
          <w:sz w:val="22"/>
          <w:szCs w:val="22"/>
        </w:rPr>
        <w:t xml:space="preserve">Concepto Técnico No. </w:t>
      </w:r>
      <w:r w:rsidR="0061738E" w:rsidRPr="0061738E">
        <w:rPr>
          <w:rFonts w:ascii="Arial" w:hAnsi="Arial" w:cs="Arial"/>
          <w:sz w:val="22"/>
          <w:szCs w:val="22"/>
        </w:rPr>
        <w:t>09511 del 14 de octubre de 2025</w:t>
      </w:r>
      <w:r w:rsidR="0061738E">
        <w:rPr>
          <w:rFonts w:ascii="Arial" w:hAnsi="Arial" w:cs="Arial"/>
          <w:sz w:val="22"/>
          <w:szCs w:val="22"/>
        </w:rPr>
        <w:t>.</w:t>
      </w:r>
    </w:p>
    <w:p w14:paraId="7264B9B5" w14:textId="77777777" w:rsidR="0061738E" w:rsidRDefault="0061738E" w:rsidP="003105BC">
      <w:pPr>
        <w:jc w:val="both"/>
        <w:rPr>
          <w:rFonts w:ascii="Arial" w:hAnsi="Arial" w:cs="Arial"/>
          <w:sz w:val="22"/>
          <w:szCs w:val="22"/>
        </w:rPr>
      </w:pPr>
    </w:p>
    <w:p w14:paraId="1D353E68" w14:textId="0ACD2FC7" w:rsidR="0061738E" w:rsidRDefault="00000000" w:rsidP="003105BC">
      <w:pPr>
        <w:jc w:val="both"/>
        <w:rPr>
          <w:rFonts w:ascii="Arial" w:hAnsi="Arial" w:cs="Arial"/>
          <w:sz w:val="22"/>
          <w:szCs w:val="22"/>
        </w:rPr>
      </w:pPr>
      <w:r w:rsidRPr="00472238">
        <w:rPr>
          <w:rFonts w:ascii="Arial" w:hAnsi="Arial" w:cs="Arial"/>
          <w:sz w:val="22"/>
          <w:szCs w:val="22"/>
        </w:rPr>
        <w:t>Con base en dichos resultados</w:t>
      </w:r>
      <w:r>
        <w:rPr>
          <w:rFonts w:ascii="Arial" w:hAnsi="Arial" w:cs="Arial"/>
          <w:sz w:val="22"/>
          <w:szCs w:val="22"/>
        </w:rPr>
        <w:t xml:space="preserve">, la </w:t>
      </w:r>
      <w:r w:rsidR="002A2406" w:rsidRPr="002A2406">
        <w:rPr>
          <w:rFonts w:ascii="Arial" w:hAnsi="Arial" w:cs="Arial"/>
          <w:sz w:val="22"/>
          <w:szCs w:val="22"/>
        </w:rPr>
        <w:t>Dirección de Procesos Sancionatorios de la Secretaría Distrital de Ambiente, en ejercicio de sus funciones de control y vigilancia ambiental, y</w:t>
      </w:r>
      <w:r w:rsidR="002A2406">
        <w:rPr>
          <w:rFonts w:ascii="Arial" w:hAnsi="Arial" w:cs="Arial"/>
          <w:sz w:val="22"/>
          <w:szCs w:val="22"/>
        </w:rPr>
        <w:t>,</w:t>
      </w:r>
      <w:r w:rsidR="002A2406" w:rsidRPr="002A2406">
        <w:rPr>
          <w:rFonts w:ascii="Arial" w:hAnsi="Arial" w:cs="Arial"/>
          <w:sz w:val="22"/>
          <w:szCs w:val="22"/>
        </w:rPr>
        <w:t xml:space="preserve"> con el acompañamiento de profesionales jurídicos y técnicos de la Subdirección de Calidad del Aire, Auditiva y Visual, </w:t>
      </w:r>
      <w:r w:rsidR="00AA74B6">
        <w:rPr>
          <w:rFonts w:ascii="Arial" w:hAnsi="Arial" w:cs="Arial"/>
          <w:sz w:val="22"/>
          <w:szCs w:val="22"/>
        </w:rPr>
        <w:t>adelantó</w:t>
      </w:r>
      <w:r w:rsidR="002A2406" w:rsidRPr="002A2406">
        <w:rPr>
          <w:rFonts w:ascii="Arial" w:hAnsi="Arial" w:cs="Arial"/>
          <w:sz w:val="22"/>
          <w:szCs w:val="22"/>
        </w:rPr>
        <w:t xml:space="preserve"> un operativo distrital el 14 de noviembre de 2025</w:t>
      </w:r>
      <w:r>
        <w:rPr>
          <w:rFonts w:ascii="Arial" w:hAnsi="Arial" w:cs="Arial"/>
          <w:sz w:val="22"/>
          <w:szCs w:val="22"/>
        </w:rPr>
        <w:t>,</w:t>
      </w:r>
      <w:r w:rsidR="002A2406" w:rsidRPr="002A2406">
        <w:rPr>
          <w:rFonts w:ascii="Arial" w:hAnsi="Arial" w:cs="Arial"/>
          <w:sz w:val="22"/>
          <w:szCs w:val="22"/>
        </w:rPr>
        <w:t xml:space="preserve"> en horario nocturno, en la localidad de</w:t>
      </w:r>
      <w:r w:rsidR="002A2406">
        <w:rPr>
          <w:rFonts w:ascii="Arial" w:hAnsi="Arial" w:cs="Arial"/>
          <w:sz w:val="22"/>
          <w:szCs w:val="22"/>
        </w:rPr>
        <w:t xml:space="preserve"> </w:t>
      </w:r>
      <w:r w:rsidR="002A2406" w:rsidRPr="002A2406">
        <w:rPr>
          <w:rFonts w:ascii="Arial" w:hAnsi="Arial" w:cs="Arial"/>
          <w:sz w:val="22"/>
          <w:szCs w:val="22"/>
        </w:rPr>
        <w:t>Teusaquillo, con el propósito de verificar el cumplimiento de la normativa ambiental vigente en materia de ruido</w:t>
      </w:r>
      <w:r w:rsidR="00A01705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EA7D3C1" w14:textId="77777777" w:rsidR="002A2406" w:rsidRDefault="002A2406" w:rsidP="003105BC">
      <w:pPr>
        <w:jc w:val="both"/>
        <w:rPr>
          <w:rFonts w:ascii="Arial" w:hAnsi="Arial" w:cs="Arial"/>
          <w:sz w:val="22"/>
          <w:szCs w:val="22"/>
        </w:rPr>
      </w:pPr>
    </w:p>
    <w:p w14:paraId="277360E4" w14:textId="77777777" w:rsidR="00980CB8" w:rsidRPr="00472238" w:rsidRDefault="00000000" w:rsidP="00D00326">
      <w:pPr>
        <w:jc w:val="both"/>
        <w:rPr>
          <w:rFonts w:ascii="Arial" w:hAnsi="Arial" w:cs="Arial"/>
          <w:sz w:val="22"/>
          <w:szCs w:val="22"/>
          <w:lang w:val="es-MX"/>
        </w:rPr>
      </w:pPr>
      <w:r w:rsidRPr="00472238">
        <w:rPr>
          <w:rFonts w:ascii="Arial" w:hAnsi="Arial" w:cs="Arial"/>
          <w:sz w:val="22"/>
          <w:szCs w:val="22"/>
          <w:lang w:val="es-MX"/>
        </w:rPr>
        <w:t xml:space="preserve">En el marco de dicha diligencia se evidenció que el establecimiento de comercio </w:t>
      </w:r>
      <w:r w:rsidRPr="00472238">
        <w:rPr>
          <w:rFonts w:ascii="Arial" w:hAnsi="Arial" w:cs="Arial"/>
          <w:i/>
          <w:iCs/>
          <w:sz w:val="22"/>
          <w:szCs w:val="22"/>
          <w:lang w:val="es-MX"/>
        </w:rPr>
        <w:t>5-7 Farras</w:t>
      </w:r>
      <w:r w:rsidRPr="00472238">
        <w:rPr>
          <w:rFonts w:ascii="Arial" w:hAnsi="Arial" w:cs="Arial"/>
          <w:sz w:val="22"/>
          <w:szCs w:val="22"/>
          <w:lang w:val="es-MX"/>
        </w:rPr>
        <w:t xml:space="preserve"> presuntamente incumplía la normativa ambiental en materia de ruido, particularmente lo previsto en el artículo 9, Tabla No. 1 de la Resolución 0627 de 2006, así como en los artículos 2.2.5.1.5.4 y 2.2.5.1.5.10 del Decreto 1076 de 2015. Los resultados fueron consignados en el Concepto Técnico No. 11961 del 25 de noviembre de 2025</w:t>
      </w:r>
      <w:r w:rsidR="00A01705">
        <w:rPr>
          <w:rFonts w:ascii="Arial" w:hAnsi="Arial" w:cs="Arial"/>
          <w:sz w:val="22"/>
          <w:szCs w:val="22"/>
        </w:rPr>
        <w:t>.</w:t>
      </w:r>
    </w:p>
    <w:p w14:paraId="1058D323" w14:textId="77777777" w:rsidR="002A2406" w:rsidRDefault="002A2406" w:rsidP="00D00326">
      <w:pPr>
        <w:jc w:val="both"/>
        <w:rPr>
          <w:rFonts w:ascii="Arial" w:hAnsi="Arial" w:cs="Arial"/>
          <w:sz w:val="22"/>
          <w:szCs w:val="22"/>
        </w:rPr>
      </w:pPr>
    </w:p>
    <w:p w14:paraId="3AA8A40E" w14:textId="77777777" w:rsidR="002A2406" w:rsidRDefault="00000000" w:rsidP="00D003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 consecuencia, esta Autoridad Ambiental expidió</w:t>
      </w:r>
      <w:r w:rsidR="00060FB9">
        <w:rPr>
          <w:rFonts w:ascii="Arial" w:hAnsi="Arial" w:cs="Arial"/>
          <w:sz w:val="22"/>
          <w:szCs w:val="22"/>
        </w:rPr>
        <w:t xml:space="preserve"> la Resolución No. 02216 del 15 de noviembre de 2025, imponiendo </w:t>
      </w:r>
      <w:r w:rsidR="00060FB9" w:rsidRPr="00060FB9">
        <w:rPr>
          <w:rFonts w:ascii="Arial" w:hAnsi="Arial" w:cs="Arial"/>
          <w:sz w:val="22"/>
          <w:szCs w:val="22"/>
        </w:rPr>
        <w:t xml:space="preserve">medida preventiva consistente en la suspensión de las actividades de generación de ruido en el establecimiento de comercio denominado </w:t>
      </w:r>
      <w:r w:rsidR="00060FB9" w:rsidRPr="002A2406">
        <w:rPr>
          <w:rFonts w:ascii="Arial" w:hAnsi="Arial" w:cs="Arial"/>
          <w:i/>
          <w:iCs/>
          <w:sz w:val="22"/>
          <w:szCs w:val="22"/>
        </w:rPr>
        <w:t>5-7 Farras</w:t>
      </w:r>
      <w:r w:rsidR="00060FB9" w:rsidRPr="002A2406">
        <w:rPr>
          <w:rFonts w:ascii="Arial" w:hAnsi="Arial" w:cs="Arial"/>
          <w:sz w:val="22"/>
          <w:szCs w:val="22"/>
        </w:rPr>
        <w:t>,</w:t>
      </w:r>
      <w:r w:rsidR="00060FB9">
        <w:rPr>
          <w:rFonts w:ascii="Arial" w:hAnsi="Arial" w:cs="Arial"/>
          <w:sz w:val="22"/>
          <w:szCs w:val="22"/>
        </w:rPr>
        <w:t xml:space="preserve"> </w:t>
      </w:r>
      <w:r w:rsidR="00060FB9" w:rsidRPr="00060FB9">
        <w:rPr>
          <w:rFonts w:ascii="Arial" w:hAnsi="Arial" w:cs="Arial"/>
          <w:sz w:val="22"/>
          <w:szCs w:val="22"/>
        </w:rPr>
        <w:t>con fundamento en lo observado durante la visita realizada en la noche del 14 de noviembre de 2025</w:t>
      </w:r>
      <w:r w:rsidR="00060FB9">
        <w:rPr>
          <w:rFonts w:ascii="Arial" w:hAnsi="Arial" w:cs="Arial"/>
          <w:sz w:val="22"/>
          <w:szCs w:val="22"/>
        </w:rPr>
        <w:t>.</w:t>
      </w:r>
    </w:p>
    <w:p w14:paraId="72AA8BB8" w14:textId="77777777" w:rsidR="0068710B" w:rsidRDefault="0068710B" w:rsidP="00D00326">
      <w:pPr>
        <w:jc w:val="both"/>
        <w:rPr>
          <w:rFonts w:ascii="Arial" w:hAnsi="Arial" w:cs="Arial"/>
          <w:sz w:val="22"/>
          <w:szCs w:val="22"/>
        </w:rPr>
      </w:pPr>
    </w:p>
    <w:p w14:paraId="13BEFB7F" w14:textId="77777777" w:rsidR="002A2406" w:rsidRPr="0068710B" w:rsidRDefault="00000000" w:rsidP="00D003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Teniendo en cuenta lo anterior, se remite copia del </w:t>
      </w:r>
      <w:r w:rsidR="00715113" w:rsidRPr="00715113">
        <w:rPr>
          <w:rFonts w:ascii="Arial" w:hAnsi="Arial" w:cs="Arial"/>
          <w:sz w:val="22"/>
          <w:szCs w:val="22"/>
        </w:rPr>
        <w:t xml:space="preserve">Concepto Técnico No. </w:t>
      </w:r>
      <w:r w:rsidRPr="0061738E">
        <w:rPr>
          <w:rFonts w:ascii="Arial" w:hAnsi="Arial" w:cs="Arial"/>
          <w:sz w:val="22"/>
          <w:szCs w:val="22"/>
        </w:rPr>
        <w:t>09511 del 14 de octubre de 2025</w:t>
      </w:r>
      <w:r>
        <w:rPr>
          <w:rFonts w:ascii="Arial" w:hAnsi="Arial" w:cs="Arial"/>
          <w:sz w:val="22"/>
          <w:szCs w:val="22"/>
        </w:rPr>
        <w:t xml:space="preserve"> y </w:t>
      </w:r>
      <w:r w:rsidR="00715113" w:rsidRPr="00715113">
        <w:rPr>
          <w:rFonts w:ascii="Arial" w:hAnsi="Arial" w:cs="Arial"/>
          <w:sz w:val="22"/>
          <w:szCs w:val="22"/>
        </w:rPr>
        <w:t xml:space="preserve">Concepto Técnico No. </w:t>
      </w:r>
      <w:r>
        <w:rPr>
          <w:rFonts w:ascii="Arial" w:hAnsi="Arial" w:cs="Arial"/>
          <w:sz w:val="22"/>
          <w:szCs w:val="22"/>
        </w:rPr>
        <w:t xml:space="preserve">11961 del 25 de noviembre de 2025, </w:t>
      </w:r>
      <w:r w:rsidR="00472238">
        <w:rPr>
          <w:rFonts w:ascii="Arial" w:hAnsi="Arial" w:cs="Arial"/>
          <w:sz w:val="22"/>
          <w:szCs w:val="22"/>
        </w:rPr>
        <w:t>en cumplimiento de lo solicitado</w:t>
      </w:r>
      <w:r>
        <w:rPr>
          <w:rFonts w:ascii="Arial" w:hAnsi="Arial" w:cs="Arial"/>
          <w:sz w:val="22"/>
          <w:szCs w:val="22"/>
        </w:rPr>
        <w:t>.</w:t>
      </w:r>
    </w:p>
    <w:p w14:paraId="20C2EF1C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715BD2F2" w14:textId="77777777" w:rsidR="009E0D1A" w:rsidRPr="009E0D1A" w:rsidRDefault="00000000" w:rsidP="009E0D1A">
      <w:pPr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MX" w:eastAsia="es-ES_tradnl"/>
        </w:rPr>
        <w:lastRenderedPageBreak/>
        <w:t>En los anteriores términos se da respuesta a su petición, quedando atentos a resolver cualquier inquietud que sobre el particular pueda surgir.</w:t>
      </w:r>
    </w:p>
    <w:p w14:paraId="6AB87C95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429044E8" w14:textId="77777777" w:rsidR="00F17882" w:rsidRDefault="00000000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Atentamente</w:t>
      </w:r>
      <w:r w:rsidRPr="00FA5680">
        <w:rPr>
          <w:rFonts w:ascii="Arial" w:hAnsi="Arial" w:cs="Arial"/>
          <w:sz w:val="22"/>
          <w:szCs w:val="22"/>
        </w:rPr>
        <w:t>,</w:t>
      </w:r>
    </w:p>
    <w:p w14:paraId="33B05DE3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100E8CA2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1935DB0D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42213E0A" w14:textId="77777777" w:rsidR="00F17882" w:rsidRDefault="00000000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bookmarkStart w:id="3" w:name="gdocs_firma"/>
      <w:r>
        <w:rPr>
          <w:rFonts w:cs="Arial"/>
          <w:noProof/>
          <w:lang w:val="es-ES"/>
        </w:rPr>
        <w:drawing>
          <wp:inline distT="0" distB="0" distL="0" distR="0" wp14:anchorId="441F750E" wp14:editId="05DA62EC">
            <wp:extent cx="3238500" cy="1089660"/>
            <wp:effectExtent l="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254015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14:paraId="1055E7F1" w14:textId="77777777" w:rsidR="00F17882" w:rsidRPr="00D04F79" w:rsidRDefault="00000000" w:rsidP="00F17882">
      <w:pPr>
        <w:rPr>
          <w:rFonts w:ascii="Arial" w:hAnsi="Arial" w:cs="Arial"/>
          <w:b/>
        </w:rPr>
      </w:pPr>
      <w:bookmarkStart w:id="4" w:name="gdocs_nomfir"/>
      <w:r w:rsidRPr="00D04F79">
        <w:rPr>
          <w:rFonts w:ascii="Arial" w:hAnsi="Arial" w:cs="Arial"/>
          <w:b/>
        </w:rPr>
        <w:t>NOMBRE DEL REMITENTE</w:t>
      </w:r>
      <w:bookmarkEnd w:id="4"/>
    </w:p>
    <w:p w14:paraId="4AAFC804" w14:textId="77777777" w:rsidR="00F17882" w:rsidRDefault="00000000" w:rsidP="00F17882">
      <w:pPr>
        <w:rPr>
          <w:rFonts w:ascii="Arial" w:hAnsi="Arial" w:cs="Arial"/>
          <w:b/>
        </w:rPr>
      </w:pPr>
      <w:bookmarkStart w:id="5" w:name="dependencia"/>
      <w:r>
        <w:rPr>
          <w:rFonts w:ascii="Arial" w:hAnsi="Arial" w:cs="Arial"/>
          <w:b/>
        </w:rPr>
        <w:t>DEPENDENCIA</w:t>
      </w:r>
      <w:bookmarkEnd w:id="5"/>
    </w:p>
    <w:p w14:paraId="54991586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</w:pPr>
    </w:p>
    <w:p w14:paraId="0FDB87E1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73F8802D" w14:textId="77777777" w:rsidR="00F17882" w:rsidRDefault="00000000" w:rsidP="00F178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(Anexos)</w:t>
      </w:r>
    </w:p>
    <w:p w14:paraId="1F5A3C74" w14:textId="77777777" w:rsidR="00F17882" w:rsidRPr="006D0675" w:rsidRDefault="00F17882" w:rsidP="00F17882">
      <w:pPr>
        <w:rPr>
          <w:i/>
          <w:sz w:val="16"/>
          <w:szCs w:val="16"/>
        </w:rPr>
      </w:pPr>
    </w:p>
    <w:p w14:paraId="63CDFC97" w14:textId="77777777" w:rsidR="00F17882" w:rsidRDefault="00F17882" w:rsidP="00F17882">
      <w:pPr>
        <w:rPr>
          <w:rFonts w:ascii="Arial" w:hAnsi="Arial" w:cs="Arial"/>
          <w:i/>
          <w:sz w:val="22"/>
          <w:szCs w:val="22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70600D83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Proyectó: </w:t>
      </w:r>
      <w:bookmarkStart w:id="6" w:name="proyecto"/>
      <w:r>
        <w:rPr>
          <w:rFonts w:ascii="Arial" w:hAnsi="Arial" w:cs="Arial"/>
          <w:i/>
          <w:sz w:val="16"/>
          <w:szCs w:val="16"/>
        </w:rPr>
        <w:t>OSCAR DAVID POSADA DAZA</w:t>
      </w:r>
      <w:bookmarkEnd w:id="6"/>
    </w:p>
    <w:p w14:paraId="2FF34092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Revisó:</w:t>
      </w:r>
      <w:r>
        <w:rPr>
          <w:rFonts w:ascii="Arial" w:hAnsi="Arial" w:cs="Arial"/>
          <w:i/>
          <w:sz w:val="16"/>
          <w:szCs w:val="16"/>
        </w:rPr>
        <w:tab/>
        <w:t xml:space="preserve"> </w:t>
      </w:r>
      <w:bookmarkStart w:id="7" w:name="reviso"/>
      <w:r>
        <w:rPr>
          <w:rFonts w:ascii="Arial" w:hAnsi="Arial" w:cs="Arial"/>
          <w:i/>
          <w:sz w:val="16"/>
          <w:szCs w:val="16"/>
        </w:rPr>
        <w:t xml:space="preserve"> </w:t>
      </w:r>
      <w:bookmarkEnd w:id="7"/>
    </w:p>
    <w:p w14:paraId="2200DCC2" w14:textId="77777777" w:rsidR="008F052D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bookmarkStart w:id="8" w:name="reviso1"/>
      <w:r>
        <w:rPr>
          <w:rFonts w:ascii="Arial" w:hAnsi="Arial" w:cs="Arial"/>
          <w:i/>
          <w:sz w:val="16"/>
          <w:szCs w:val="16"/>
        </w:rPr>
        <w:t xml:space="preserve"> </w:t>
      </w:r>
      <w:bookmarkEnd w:id="8"/>
    </w:p>
    <w:p w14:paraId="1621CF67" w14:textId="77777777" w:rsidR="00F864EC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Aprobó:    </w:t>
      </w:r>
      <w:bookmarkStart w:id="9" w:name="aprobo"/>
      <w:r>
        <w:rPr>
          <w:rFonts w:ascii="Arial" w:hAnsi="Arial" w:cs="Arial"/>
          <w:i/>
          <w:sz w:val="16"/>
          <w:szCs w:val="16"/>
        </w:rPr>
        <w:t xml:space="preserve"> </w:t>
      </w:r>
      <w:bookmarkEnd w:id="9"/>
    </w:p>
    <w:p w14:paraId="2A1E5C7D" w14:textId="77777777" w:rsidR="00F17882" w:rsidRDefault="00F17882" w:rsidP="00F17882">
      <w:pPr>
        <w:rPr>
          <w:rFonts w:ascii="Arial" w:hAnsi="Arial" w:cs="Arial"/>
          <w:i/>
          <w:sz w:val="16"/>
          <w:szCs w:val="16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69CEF87B" w14:textId="77777777" w:rsidR="00F17882" w:rsidRPr="006D0675" w:rsidRDefault="00F17882" w:rsidP="00F17882">
      <w:pPr>
        <w:rPr>
          <w:rFonts w:ascii="Arial" w:hAnsi="Arial" w:cs="Arial"/>
          <w:i/>
          <w:sz w:val="22"/>
          <w:szCs w:val="22"/>
        </w:rPr>
      </w:pPr>
    </w:p>
    <w:sectPr w:rsidR="00F17882" w:rsidRPr="006D0675" w:rsidSect="00F80927">
      <w:type w:val="continuous"/>
      <w:pgSz w:w="12240" w:h="15840" w:code="1"/>
      <w:pgMar w:top="2268" w:right="1418" w:bottom="2268" w:left="1418" w:header="709" w:footer="95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AD6C9" w14:textId="77777777" w:rsidR="00B272C3" w:rsidRDefault="00B272C3">
      <w:r>
        <w:separator/>
      </w:r>
    </w:p>
  </w:endnote>
  <w:endnote w:type="continuationSeparator" w:id="0">
    <w:p w14:paraId="36A6768A" w14:textId="77777777" w:rsidR="00B272C3" w:rsidRDefault="00B27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65A16" w14:textId="77777777" w:rsidR="00F17882" w:rsidRPr="00D5747F" w:rsidRDefault="00F17882" w:rsidP="00F17882">
    <w:pPr>
      <w:pStyle w:val="Piedepgina"/>
      <w:jc w:val="center"/>
      <w:rPr>
        <w:rFonts w:ascii="Arial" w:hAnsi="Arial" w:cs="Arial"/>
        <w:color w:val="000000"/>
        <w:sz w:val="16"/>
        <w:szCs w:val="16"/>
      </w:rPr>
    </w:pPr>
    <w:bookmarkStart w:id="1" w:name="word_fin"/>
  </w:p>
  <w:tbl>
    <w:tblPr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EB30A6" w14:paraId="5C52ACFE" w14:textId="77777777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50AA8A0" w14:textId="77777777" w:rsidR="00A56FE8" w:rsidRDefault="00000000">
          <w:pPr>
            <w:pStyle w:val="Normal0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C106A9">
            <w:pict w14:anchorId="2B5B0F5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0.45pt;height:57.7pt">
                <v:imagedata r:id="rId1" r:href="rId2"/>
              </v:shape>
            </w:pict>
          </w:r>
          <w:r>
            <w:fldChar w:fldCharType="end"/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F3E987" w14:textId="77777777" w:rsidR="00A56FE8" w:rsidRDefault="00000000">
          <w:pPr>
            <w:pStyle w:val="Normal0"/>
            <w:jc w:val="right"/>
          </w:pPr>
          <w:r>
            <w:fldChar w:fldCharType="begin"/>
          </w:r>
          <w:r>
            <w:instrText xml:space="preserve"> INCLUDEPICTURE  "ooxWord://media/image2.JPEG" \* MERGEFORMATINET </w:instrText>
          </w:r>
          <w:r>
            <w:fldChar w:fldCharType="separate"/>
          </w:r>
          <w:r w:rsidR="00C106A9">
            <w:pict w14:anchorId="5F67B4BF">
              <v:shape id="_x0000_i1027" type="#_x0000_t75" style="width:124.6pt;height:63.7pt">
                <v:imagedata r:id="rId3" r:href="rId4"/>
              </v:shape>
            </w:pict>
          </w:r>
          <w:r>
            <w:fldChar w:fldCharType="end"/>
          </w:r>
        </w:p>
      </w:tc>
    </w:tr>
    <w:bookmarkEnd w:id="1"/>
  </w:tbl>
  <w:p w14:paraId="6AC37B04" w14:textId="77777777" w:rsidR="00A56FE8" w:rsidRDefault="00A56FE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CEA0C" w14:textId="77777777" w:rsidR="00B272C3" w:rsidRDefault="00B272C3">
      <w:r>
        <w:separator/>
      </w:r>
    </w:p>
  </w:footnote>
  <w:footnote w:type="continuationSeparator" w:id="0">
    <w:p w14:paraId="2B32CB10" w14:textId="77777777" w:rsidR="00B272C3" w:rsidRDefault="00B27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F820F" w14:textId="77777777" w:rsidR="00F17882" w:rsidRPr="00C8512A" w:rsidRDefault="00F17882" w:rsidP="00F17882">
    <w:pPr>
      <w:pStyle w:val="Encabezado"/>
      <w:jc w:val="center"/>
      <w:rPr>
        <w:lang w:val="es-MX"/>
      </w:rPr>
    </w:pPr>
    <w:bookmarkStart w:id="0" w:name="word_ini"/>
  </w:p>
  <w:tbl>
    <w:tblPr>
      <w:tblW w:w="9406" w:type="dxa"/>
      <w:tblLayout w:type="fixed"/>
      <w:tblLook w:val="01E0" w:firstRow="1" w:lastRow="1" w:firstColumn="1" w:lastColumn="1" w:noHBand="0" w:noVBand="0"/>
    </w:tblPr>
    <w:tblGrid>
      <w:gridCol w:w="9406"/>
    </w:tblGrid>
    <w:tr w:rsidR="00EB30A6" w14:paraId="200D5923" w14:textId="77777777"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14:paraId="24FD2F53" w14:textId="77777777" w:rsidR="00A56FE8" w:rsidRDefault="00000000">
          <w:pPr>
            <w:pStyle w:val="Normal1"/>
            <w:jc w:val="center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C106A9">
            <w:pict w14:anchorId="31D74AB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95.25pt;height:60pt">
                <v:imagedata r:id="rId1" r:href="rId2"/>
              </v:shape>
            </w:pict>
          </w:r>
          <w:r>
            <w:fldChar w:fldCharType="end"/>
          </w:r>
        </w:p>
      </w:tc>
    </w:tr>
    <w:bookmarkEnd w:id="0"/>
  </w:tbl>
  <w:p w14:paraId="3B21449B" w14:textId="77777777" w:rsidR="00A56FE8" w:rsidRDefault="00A56F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3251F"/>
    <w:multiLevelType w:val="hybridMultilevel"/>
    <w:tmpl w:val="051ED27C"/>
    <w:lvl w:ilvl="0" w:tplc="1CFC5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DFE9A48" w:tentative="1">
      <w:start w:val="1"/>
      <w:numFmt w:val="lowerLetter"/>
      <w:lvlText w:val="%2."/>
      <w:lvlJc w:val="left"/>
      <w:pPr>
        <w:ind w:left="1440" w:hanging="360"/>
      </w:pPr>
    </w:lvl>
    <w:lvl w:ilvl="2" w:tplc="4E5443DC" w:tentative="1">
      <w:start w:val="1"/>
      <w:numFmt w:val="lowerRoman"/>
      <w:lvlText w:val="%3."/>
      <w:lvlJc w:val="right"/>
      <w:pPr>
        <w:ind w:left="2160" w:hanging="180"/>
      </w:pPr>
    </w:lvl>
    <w:lvl w:ilvl="3" w:tplc="C8EED35E" w:tentative="1">
      <w:start w:val="1"/>
      <w:numFmt w:val="decimal"/>
      <w:lvlText w:val="%4."/>
      <w:lvlJc w:val="left"/>
      <w:pPr>
        <w:ind w:left="2880" w:hanging="360"/>
      </w:pPr>
    </w:lvl>
    <w:lvl w:ilvl="4" w:tplc="4F98F3DA" w:tentative="1">
      <w:start w:val="1"/>
      <w:numFmt w:val="lowerLetter"/>
      <w:lvlText w:val="%5."/>
      <w:lvlJc w:val="left"/>
      <w:pPr>
        <w:ind w:left="3600" w:hanging="360"/>
      </w:pPr>
    </w:lvl>
    <w:lvl w:ilvl="5" w:tplc="84AACCA0" w:tentative="1">
      <w:start w:val="1"/>
      <w:numFmt w:val="lowerRoman"/>
      <w:lvlText w:val="%6."/>
      <w:lvlJc w:val="right"/>
      <w:pPr>
        <w:ind w:left="4320" w:hanging="180"/>
      </w:pPr>
    </w:lvl>
    <w:lvl w:ilvl="6" w:tplc="B5FE5352" w:tentative="1">
      <w:start w:val="1"/>
      <w:numFmt w:val="decimal"/>
      <w:lvlText w:val="%7."/>
      <w:lvlJc w:val="left"/>
      <w:pPr>
        <w:ind w:left="5040" w:hanging="360"/>
      </w:pPr>
    </w:lvl>
    <w:lvl w:ilvl="7" w:tplc="F3F80570" w:tentative="1">
      <w:start w:val="1"/>
      <w:numFmt w:val="lowerLetter"/>
      <w:lvlText w:val="%8."/>
      <w:lvlJc w:val="left"/>
      <w:pPr>
        <w:ind w:left="5760" w:hanging="360"/>
      </w:pPr>
    </w:lvl>
    <w:lvl w:ilvl="8" w:tplc="DEFAA68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857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mKmULRT4RdObcD9INFqXGtad7T7+/Z/yuzJjirZU+LMBDNgdvhQQF0mgs6WUsbhDzB4fZHylu58nTZIgoSC2w==" w:salt="AIwGVHJ9bWJKBnym4T9CZQ==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FE8"/>
    <w:rsid w:val="00021841"/>
    <w:rsid w:val="00044DDE"/>
    <w:rsid w:val="00060FB9"/>
    <w:rsid w:val="00094179"/>
    <w:rsid w:val="000A0A33"/>
    <w:rsid w:val="001739CF"/>
    <w:rsid w:val="0022466A"/>
    <w:rsid w:val="002638C3"/>
    <w:rsid w:val="002A2406"/>
    <w:rsid w:val="003004F4"/>
    <w:rsid w:val="003105BC"/>
    <w:rsid w:val="00334428"/>
    <w:rsid w:val="00436C05"/>
    <w:rsid w:val="004648EB"/>
    <w:rsid w:val="00472238"/>
    <w:rsid w:val="004A2E8E"/>
    <w:rsid w:val="00535540"/>
    <w:rsid w:val="0054314E"/>
    <w:rsid w:val="00551F99"/>
    <w:rsid w:val="005A0A3F"/>
    <w:rsid w:val="005B7B65"/>
    <w:rsid w:val="0061738E"/>
    <w:rsid w:val="0066557B"/>
    <w:rsid w:val="0068710B"/>
    <w:rsid w:val="006C7601"/>
    <w:rsid w:val="006D0675"/>
    <w:rsid w:val="00715113"/>
    <w:rsid w:val="00812DE1"/>
    <w:rsid w:val="008F052D"/>
    <w:rsid w:val="00950E9F"/>
    <w:rsid w:val="00980CB8"/>
    <w:rsid w:val="00995166"/>
    <w:rsid w:val="009E0C88"/>
    <w:rsid w:val="009E0D1A"/>
    <w:rsid w:val="00A01705"/>
    <w:rsid w:val="00A021CB"/>
    <w:rsid w:val="00A56FE8"/>
    <w:rsid w:val="00AA74B6"/>
    <w:rsid w:val="00AD7422"/>
    <w:rsid w:val="00B272C3"/>
    <w:rsid w:val="00B52C44"/>
    <w:rsid w:val="00B65F22"/>
    <w:rsid w:val="00C106A9"/>
    <w:rsid w:val="00C8512A"/>
    <w:rsid w:val="00CA10FC"/>
    <w:rsid w:val="00D00326"/>
    <w:rsid w:val="00D04F79"/>
    <w:rsid w:val="00D5747F"/>
    <w:rsid w:val="00D80B62"/>
    <w:rsid w:val="00DC04B1"/>
    <w:rsid w:val="00E105B1"/>
    <w:rsid w:val="00E53155"/>
    <w:rsid w:val="00E85B2E"/>
    <w:rsid w:val="00EB30A6"/>
    <w:rsid w:val="00F17882"/>
    <w:rsid w:val="00F30430"/>
    <w:rsid w:val="00F85A08"/>
    <w:rsid w:val="00F864EC"/>
    <w:rsid w:val="00FA5680"/>
    <w:rsid w:val="00FF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0FF654"/>
  <w15:docId w15:val="{4B4D6CC0-E003-4334-B2F5-C53FD206E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4B77B5"/>
    <w:rPr>
      <w:lang w:val="en-US" w:eastAsia="zh-CN"/>
    </w:rPr>
  </w:style>
  <w:style w:type="paragraph" w:customStyle="1" w:styleId="Normal1">
    <w:name w:val="Normal_1"/>
    <w:qFormat/>
    <w:rsid w:val="004B77B5"/>
    <w:rPr>
      <w:lang w:val="en-US" w:eastAsia="zh-CN"/>
    </w:rPr>
  </w:style>
  <w:style w:type="character" w:customStyle="1" w:styleId="Mencinsinresolver1">
    <w:name w:val="Mención sin resolver1"/>
    <w:basedOn w:val="Fuentedeprrafopredeter"/>
    <w:rsid w:val="003344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2.jpeg"/><Relationship Id="rId4" Type="http://schemas.openxmlformats.org/officeDocument/2006/relationships/image" Target="ooxWord://media/image2.JPE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73101-8BE6-4D51-8147-251605B63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midarraga</dc:creator>
  <cp:lastModifiedBy>CUENTA FAMILIAR</cp:lastModifiedBy>
  <cp:revision>3</cp:revision>
  <cp:lastPrinted>2016-01-06T20:11:00Z</cp:lastPrinted>
  <dcterms:created xsi:type="dcterms:W3CDTF">2025-12-17T19:35:00Z</dcterms:created>
  <dcterms:modified xsi:type="dcterms:W3CDTF">2025-12-17T19:36:00Z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1579121501134</vt:lpwstr>
  </property>
  <property fmtid="{D5CDD505-2E9C-101B-9397-08002B2CF9AE}" pid="4" name="_MarkAsFinal">
    <vt:bool>false</vt:bool>
  </property>
</Properties>
</file>